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07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дисциплине «Уголовное право»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</w:p>
    <w:p w:rsidR="00673F2E" w:rsidRPr="00E7418F" w:rsidRDefault="00673F2E" w:rsidP="00E7418F">
      <w:pPr>
        <w:widowControl w:val="0"/>
        <w:ind w:firstLine="709"/>
        <w:jc w:val="center"/>
        <w:rPr>
          <w:b/>
          <w:color w:val="000000"/>
        </w:rPr>
      </w:pPr>
      <w:r w:rsidRPr="00E7418F">
        <w:rPr>
          <w:b/>
          <w:color w:val="000000"/>
        </w:rPr>
        <w:t>(вариант задания определяется по последней цифре номера зачетной книжки)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7418F">
        <w:rPr>
          <w:b/>
          <w:color w:val="000000"/>
          <w:sz w:val="28"/>
          <w:szCs w:val="28"/>
          <w:u w:val="single"/>
        </w:rPr>
        <w:t>Вариант №1</w:t>
      </w:r>
    </w:p>
    <w:p w:rsidR="00477784" w:rsidRDefault="00257E07" w:rsidP="00DB4E5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>
        <w:rPr>
          <w:iCs/>
          <w:color w:val="000000"/>
          <w:sz w:val="28"/>
          <w:szCs w:val="28"/>
        </w:rPr>
        <w:t>П</w:t>
      </w:r>
      <w:r w:rsidR="00FB4A0F">
        <w:rPr>
          <w:iCs/>
          <w:color w:val="000000"/>
          <w:sz w:val="28"/>
          <w:szCs w:val="28"/>
        </w:rPr>
        <w:t>редмет экологических преступлений, его отличие от предмета преступлений против собственности</w:t>
      </w:r>
      <w:r w:rsidR="00477784">
        <w:rPr>
          <w:iCs/>
          <w:color w:val="000000"/>
          <w:sz w:val="28"/>
          <w:szCs w:val="28"/>
        </w:rPr>
        <w:t>.</w:t>
      </w:r>
    </w:p>
    <w:p w:rsid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У Гришукова по ночам неизвестные лица похищали заготов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ленные им дрова. Чтобы пресечь эти действия, он изготовил само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дельную мину и спрятал ее в штабеле дров. В результате взрыва по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гиб Кирсанов, пытавшийся вместе с Панчуриным похитить дрова, а Панчурин получил серьезное ранение, приведшее к ампутации руки.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>ак оценить действия указанных в задаче лиц?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Нет ли в поведении Гришукова признаков необходимой обо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роны?</w:t>
      </w:r>
    </w:p>
    <w:p w:rsidR="009A537E" w:rsidRP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Петриев и Эжба совершили поджог помещения налоговой инспекции с целью скрыть от учета часть полученной прибыли, чтобы избежать уплаты налога. Пожар повлек угрозу уничтожения 2-этажного здания, но был потушен своевременно прибывшей бри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гадой пожарных. Однако огнем было уничтожено и повреждено имущество (мебель и т.п.), причинен материальный ущерб в раз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мере 320 тыс. руб.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Как оценить действия Петриева и Эжбы?</w:t>
      </w:r>
    </w:p>
    <w:p w:rsidR="007F0D02" w:rsidRPr="00DB4E5E" w:rsidRDefault="007F0D02" w:rsidP="00DB4E5E">
      <w:pPr>
        <w:widowControl w:val="0"/>
        <w:tabs>
          <w:tab w:val="left" w:pos="567"/>
        </w:tabs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257E07" w:rsidRDefault="00257E07" w:rsidP="009A537E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№2</w:t>
      </w:r>
    </w:p>
    <w:p w:rsidR="00477784" w:rsidRPr="00AB3C42" w:rsidRDefault="00477784" w:rsidP="009A537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257E07" w:rsidRPr="00257E07">
        <w:rPr>
          <w:b/>
          <w:iCs/>
          <w:color w:val="000000"/>
          <w:sz w:val="28"/>
          <w:szCs w:val="28"/>
        </w:rPr>
        <w:t>.</w:t>
      </w:r>
      <w:r w:rsidR="00257E07">
        <w:rPr>
          <w:iCs/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 xml:space="preserve">Понятие и признаки наркотических средств и психотропных веществ или их аналогов, а также их </w:t>
      </w:r>
      <w:proofErr w:type="spellStart"/>
      <w:r w:rsidR="00FB4A0F">
        <w:rPr>
          <w:color w:val="000000"/>
          <w:sz w:val="28"/>
          <w:szCs w:val="28"/>
        </w:rPr>
        <w:t>прекурсоров</w:t>
      </w:r>
      <w:proofErr w:type="spellEnd"/>
      <w:r w:rsidR="00FB4A0F">
        <w:rPr>
          <w:color w:val="000000"/>
          <w:sz w:val="28"/>
          <w:szCs w:val="28"/>
        </w:rPr>
        <w:t>.</w:t>
      </w:r>
    </w:p>
    <w:p w:rsid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Бурнашева, находившаяся на четвертом месяце беременно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 xml:space="preserve">сти, обратилась к врачу-гинекологу Эйлер с просьбой произвести ей аборт. Эйлер за денежное вознаграждение согласилась. После операции, проводившейся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Эйлер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дома, у Бурнашевой началось острое кровотечение, она была доставлена в больницу, где, несмо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тря на принятые меры, скончалась от потери крови.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9A537E">
        <w:rPr>
          <w:rFonts w:ascii="Times New Roman" w:hAnsi="Times New Roman" w:cs="Times New Roman"/>
          <w:sz w:val="28"/>
          <w:szCs w:val="28"/>
        </w:rPr>
        <w:t>сматриваются ли признаки преступления в поведении Эй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лер?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Дайте характеристику субъективной стороны деяния, совер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шенного Эйлер.</w:t>
      </w:r>
    </w:p>
    <w:p w:rsidR="009A537E" w:rsidRP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9A537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>
        <w:rPr>
          <w:rFonts w:ascii="Times New Roman" w:hAnsi="Times New Roman" w:cs="Times New Roman"/>
          <w:color w:val="000000"/>
          <w:sz w:val="28"/>
          <w:szCs w:val="28"/>
        </w:rPr>
        <w:t>16-</w:t>
      </w:r>
      <w:r w:rsidR="009A537E" w:rsidRPr="009A537E">
        <w:rPr>
          <w:rFonts w:ascii="Times New Roman" w:hAnsi="Times New Roman" w:cs="Times New Roman"/>
          <w:sz w:val="28"/>
          <w:szCs w:val="28"/>
        </w:rPr>
        <w:t>летний Башкиров наладил у себя на дому производство де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шевого и эффективного оружия для подростков — рогаток. Данный «бизнес» позволил ему получить от сверстников 20 тыс. руб.</w:t>
      </w:r>
    </w:p>
    <w:p w:rsidR="009A537E" w:rsidRPr="009A537E" w:rsidRDefault="009A537E" w:rsidP="009A537E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Подлежит ли Башкиров уголовной ответственности?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249FA" w:rsidRDefault="005249FA" w:rsidP="009A537E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№3</w:t>
      </w:r>
    </w:p>
    <w:p w:rsidR="005249FA" w:rsidRDefault="005249FA" w:rsidP="009A537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Особенности объективной стороны террористического акта, его отличие от диверсии.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9A537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Четвергов, находясь в нетрезвом состоянии в переполненном </w:t>
      </w:r>
      <w:r w:rsidR="009A537E" w:rsidRPr="009A537E">
        <w:rPr>
          <w:rFonts w:ascii="Times New Roman" w:hAnsi="Times New Roman" w:cs="Times New Roman"/>
          <w:sz w:val="28"/>
          <w:szCs w:val="28"/>
        </w:rPr>
        <w:lastRenderedPageBreak/>
        <w:t>трамвае, вытолкнул Каленова (из-за того что тот сделал ему заме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чание) во время движения транспортного средства в незакрытую водителем Берберовым дверь. Каленов, попав под колеса трамвая, получил тяжелую травму ноги, приведшую к ее ампутации.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 xml:space="preserve">ак оценить поведение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Четвергова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 xml:space="preserve">Какова форма вины в действиях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Четвергова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 Какое значение имеет в рассматриваемом эпизоде мотив преступления?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A537E">
        <w:rPr>
          <w:rFonts w:ascii="Times New Roman" w:hAnsi="Times New Roman" w:cs="Times New Roman"/>
          <w:sz w:val="28"/>
          <w:szCs w:val="28"/>
        </w:rPr>
        <w:t>Должен ли нести ответственность Берберов?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Маркин, недовольный тем, что подростки Щеголев и Романов разбили камнями окна спортивного клуба, взял палку и нанес им несколько ударов, причинив несовершеннолетним соответственно побои и вред здоровью средней тяжести.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>ак оценить действия Маркина?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Влияют ли мотивы поведения Маркина на квалификацию со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деянного?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№4</w:t>
      </w:r>
    </w:p>
    <w:p w:rsidR="00477784" w:rsidRPr="00AB3C42" w:rsidRDefault="0047778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5249FA" w:rsidRPr="005249FA">
        <w:rPr>
          <w:b/>
          <w:iCs/>
          <w:color w:val="000000"/>
          <w:sz w:val="28"/>
          <w:szCs w:val="28"/>
        </w:rPr>
        <w:t>.</w:t>
      </w:r>
      <w:r w:rsidR="005249FA">
        <w:rPr>
          <w:iCs/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>Особенности субъекта в коммерческом подкупе, его отличие от взяточничества.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Булатов в нетрезвом состоянии пристал к гражданину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Снежанову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>, который, по его мнению, слишком медленно шел по тротуару, и стал избивать его. Эти действия в дальнейшем приобрели более опасный характер, так как Булатов продолжил избиение при помо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 xml:space="preserve">щи палки, которую подобрал на месте происшествия. В результате подобных действий Булатова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Снежанов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получил многочисленные телесные повреждения, несовместимые с жизнью.</w:t>
      </w:r>
    </w:p>
    <w:p w:rsid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="009A537E" w:rsidRPr="009A537E">
        <w:rPr>
          <w:rFonts w:ascii="Times New Roman" w:hAnsi="Times New Roman" w:cs="Times New Roman"/>
          <w:sz w:val="28"/>
          <w:szCs w:val="28"/>
        </w:rPr>
        <w:t>ак оценить действия Булатова?</w:t>
      </w:r>
    </w:p>
    <w:p w:rsid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Есть ли основания для квалификации действий Булатова по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>. 4 ст. 111 УК?</w:t>
      </w:r>
    </w:p>
    <w:p w:rsidR="009A537E" w:rsidRP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537E" w:rsidRPr="009A537E">
        <w:rPr>
          <w:rFonts w:ascii="Times New Roman" w:hAnsi="Times New Roman" w:cs="Times New Roman"/>
          <w:sz w:val="28"/>
          <w:szCs w:val="28"/>
        </w:rPr>
        <w:t>Какие побуждения присутствовали в его поведении?</w:t>
      </w:r>
    </w:p>
    <w:p w:rsidR="009A537E" w:rsidRP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Абзулметдинов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незаконно хранил у себя дома автомат АК-74 с магазином и 30 патронами калибра 5,45 мм, пистолет «ТТ» с ма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газином и 4 патронами калибра 7,62 мм, 1050 патронов калибра 5,45мм, пригодных для стрельбы.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Получив об этом оперативную информацию, сотрудники поли</w:t>
      </w:r>
      <w:r w:rsidRPr="009A537E">
        <w:rPr>
          <w:rFonts w:ascii="Times New Roman" w:hAnsi="Times New Roman" w:cs="Times New Roman"/>
          <w:sz w:val="28"/>
          <w:szCs w:val="28"/>
        </w:rPr>
        <w:softHyphen/>
        <w:t xml:space="preserve">ции с понятыми пришли в дом к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Абзулметдинову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и предложили ему выдать оружие и боеприпасы. После этого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достал из-под дивана автомат и пистолет, показал своей матери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ме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сто, где хранятся патроны, и вместе с нею вынес из кухни кастрюлю с патронами.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 xml:space="preserve">ак оценить поведение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Подлежит ли он освобождению от уголовной ответственно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сти?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№5</w:t>
      </w:r>
    </w:p>
    <w:p w:rsidR="00477784" w:rsidRDefault="005249FA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>Понятие ущерба как признака составов преступлений в сфере экономической деятельности.</w:t>
      </w:r>
    </w:p>
    <w:p w:rsidR="006D4EB4" w:rsidRDefault="005249FA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17-летний Рафаэль Веткин, находившийся в нетрезвом 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</w:r>
      <w:r w:rsidR="006D4EB4" w:rsidRPr="006D4EB4">
        <w:rPr>
          <w:rFonts w:ascii="Times New Roman" w:hAnsi="Times New Roman" w:cs="Times New Roman"/>
          <w:sz w:val="28"/>
          <w:szCs w:val="28"/>
        </w:rPr>
        <w:lastRenderedPageBreak/>
        <w:t>стоянии, встретил на улице молодого человека азиатской наруж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ности Сохибова и решил поглумиться над приезжим. Он подошел к Сохибову и сказал: «Дай прикурить». Тот объяснил, что не курит и зажигалок в кармане не носит. Тогда Веткин достал нож и нанес несколько ударов по горлу приезжего из Таджикистана, вследствие чего последний скончался.</w:t>
      </w:r>
    </w:p>
    <w:p w:rsidR="006D4EB4" w:rsidRDefault="006D4EB4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>ак квалифицировать поведение Веткина?</w:t>
      </w:r>
    </w:p>
    <w:p w:rsidR="006D4EB4" w:rsidRDefault="006D4EB4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Что является мотивом совершения этого преступления?</w:t>
      </w:r>
    </w:p>
    <w:p w:rsidR="00FB4A0F" w:rsidRDefault="005249FA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</w:t>
      </w: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адача 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16-летний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Борисенков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>, уходя от знакомого 15-летнего Туркина, оставил в его квартире детонатор, сказав, что заберет его че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рез три дня. Тот согласился.</w:t>
      </w:r>
    </w:p>
    <w:p w:rsid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FB4A0F">
        <w:rPr>
          <w:rFonts w:ascii="Times New Roman" w:hAnsi="Times New Roman" w:cs="Times New Roman"/>
          <w:sz w:val="28"/>
          <w:szCs w:val="28"/>
        </w:rPr>
        <w:t xml:space="preserve">айте юридическую оценку действиям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Бори</w:t>
      </w:r>
      <w:r>
        <w:rPr>
          <w:rFonts w:ascii="Times New Roman" w:hAnsi="Times New Roman" w:cs="Times New Roman"/>
          <w:sz w:val="28"/>
          <w:szCs w:val="28"/>
        </w:rPr>
        <w:t>сенкова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Тур</w:t>
      </w:r>
      <w:r w:rsidRPr="00FB4A0F">
        <w:rPr>
          <w:rFonts w:ascii="Times New Roman" w:hAnsi="Times New Roman" w:cs="Times New Roman"/>
          <w:sz w:val="28"/>
          <w:szCs w:val="28"/>
        </w:rPr>
        <w:t>кина.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B4A0F">
        <w:rPr>
          <w:rFonts w:ascii="Times New Roman" w:hAnsi="Times New Roman" w:cs="Times New Roman"/>
          <w:sz w:val="28"/>
          <w:szCs w:val="28"/>
        </w:rPr>
        <w:t>Есть ли в их поведении признаки деян</w:t>
      </w:r>
      <w:r>
        <w:rPr>
          <w:rFonts w:ascii="Times New Roman" w:hAnsi="Times New Roman" w:cs="Times New Roman"/>
          <w:sz w:val="28"/>
          <w:szCs w:val="28"/>
        </w:rPr>
        <w:t>ия, предусмотренного ст. 222</w:t>
      </w:r>
      <w:r w:rsidR="009A5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УК</w:t>
      </w:r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№6</w:t>
      </w:r>
    </w:p>
    <w:p w:rsidR="00477784" w:rsidRPr="006D4EB4" w:rsidRDefault="005249FA" w:rsidP="006D4EB4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6D4EB4">
        <w:rPr>
          <w:b/>
          <w:color w:val="000000"/>
          <w:sz w:val="28"/>
          <w:szCs w:val="28"/>
        </w:rPr>
        <w:t>1.</w:t>
      </w:r>
      <w:r w:rsidRPr="006D4EB4">
        <w:rPr>
          <w:color w:val="000000"/>
          <w:sz w:val="28"/>
          <w:szCs w:val="28"/>
        </w:rPr>
        <w:t xml:space="preserve"> </w:t>
      </w:r>
      <w:r w:rsidR="00FB4A0F" w:rsidRPr="006D4EB4">
        <w:rPr>
          <w:iCs/>
          <w:color w:val="000000"/>
          <w:sz w:val="28"/>
          <w:szCs w:val="28"/>
        </w:rPr>
        <w:t>Отличие кражи с элементами обмана от мошенничества.</w:t>
      </w:r>
    </w:p>
    <w:p w:rsidR="006D4EB4" w:rsidRDefault="005249FA" w:rsidP="006D4EB4">
      <w:pPr>
        <w:pStyle w:val="1"/>
        <w:shd w:val="clear" w:color="auto" w:fill="auto"/>
        <w:tabs>
          <w:tab w:val="left" w:pos="6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Беднякова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познакомилась с Кугушевым, Валиевым и Меджидовым, которые пригласили ее к себе в гости на квартиру, которую они снимали. Изрядно выпив, хозяева решили развлечься. С этой целью они изнасиловали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Беднякову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>, затем силой усадили ее в ав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томобиль и отвезли в лес, где, чтобы скрыть </w:t>
      </w:r>
      <w:proofErr w:type="gramStart"/>
      <w:r w:rsidR="006D4EB4" w:rsidRPr="006D4EB4">
        <w:rPr>
          <w:rFonts w:ascii="Times New Roman" w:hAnsi="Times New Roman" w:cs="Times New Roman"/>
          <w:sz w:val="28"/>
          <w:szCs w:val="28"/>
        </w:rPr>
        <w:t>содеянное</w:t>
      </w:r>
      <w:proofErr w:type="gramEnd"/>
      <w:r w:rsidR="006D4EB4" w:rsidRPr="006D4EB4">
        <w:rPr>
          <w:rFonts w:ascii="Times New Roman" w:hAnsi="Times New Roman" w:cs="Times New Roman"/>
          <w:sz w:val="28"/>
          <w:szCs w:val="28"/>
        </w:rPr>
        <w:t>, нанесли ей смертельные ножевые ранения.</w:t>
      </w:r>
    </w:p>
    <w:p w:rsidR="006D4EB4" w:rsidRDefault="006D4EB4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 xml:space="preserve">ак оценить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содеянное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Кугушевым, Валиевым и Меджидо</w:t>
      </w:r>
      <w:r w:rsidRPr="006D4EB4">
        <w:rPr>
          <w:rFonts w:ascii="Times New Roman" w:hAnsi="Times New Roman" w:cs="Times New Roman"/>
          <w:sz w:val="28"/>
          <w:szCs w:val="28"/>
        </w:rPr>
        <w:t>вым?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Нет ли оснований для применения в этом случае п. «к»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D4EB4">
        <w:rPr>
          <w:rFonts w:ascii="Times New Roman" w:hAnsi="Times New Roman" w:cs="Times New Roman"/>
          <w:sz w:val="28"/>
          <w:szCs w:val="28"/>
        </w:rPr>
        <w:t>. 2 ст. 105 УК?</w:t>
      </w:r>
    </w:p>
    <w:p w:rsidR="00FB4A0F" w:rsidRPr="00FB4A0F" w:rsidRDefault="005249FA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>Пархоменко был осужден за хищение реактивно-освети</w:t>
      </w:r>
      <w:r w:rsidR="00FB4A0F" w:rsidRPr="006D4EB4">
        <w:rPr>
          <w:rFonts w:ascii="Times New Roman" w:hAnsi="Times New Roman" w:cs="Times New Roman"/>
          <w:sz w:val="28"/>
          <w:szCs w:val="28"/>
        </w:rPr>
        <w:softHyphen/>
      </w:r>
      <w:r w:rsidR="00FB4A0F" w:rsidRPr="00FB4A0F">
        <w:rPr>
          <w:rFonts w:ascii="Times New Roman" w:hAnsi="Times New Roman" w:cs="Times New Roman"/>
          <w:sz w:val="28"/>
          <w:szCs w:val="28"/>
        </w:rPr>
        <w:t>тельных и имитационных патронов и взрывпакетов, боеприпасов и взрывных устройств с использованием своего служебного поло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жения по п. «в» ч. 3 ст. 226 УК.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>Правомерно ли подобное решение суда?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4B5" w:rsidRDefault="00C824B5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№7</w:t>
      </w:r>
    </w:p>
    <w:p w:rsidR="00477784" w:rsidRPr="00AB3C42" w:rsidRDefault="00C824B5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Отличие мошенничества от причинения имущественного ущерба путем обмана или злоупотребления доверием.</w:t>
      </w:r>
      <w:r w:rsidR="00477784" w:rsidRPr="00AB3C42">
        <w:rPr>
          <w:color w:val="000000"/>
          <w:sz w:val="28"/>
          <w:szCs w:val="28"/>
        </w:rPr>
        <w:t xml:space="preserve"> </w:t>
      </w:r>
    </w:p>
    <w:p w:rsidR="006D4EB4" w:rsidRDefault="00C824B5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ab/>
        <w:t xml:space="preserve"> часто ссорился с сыном Андреем, который злоупо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треблял спиртным. Однажды в процессе ссоры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нанес ему проникающий удар вилкой в живот. Поскольку жизненно важные органы не были задеты, через семь дней Андрей выписался из боль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ницы. В процессе расследования Андрей заявил, что претензий к отцу не имеет.</w:t>
      </w:r>
    </w:p>
    <w:p w:rsid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6D4EB4">
        <w:rPr>
          <w:rFonts w:ascii="Times New Roman" w:hAnsi="Times New Roman" w:cs="Times New Roman"/>
          <w:sz w:val="28"/>
          <w:szCs w:val="28"/>
        </w:rPr>
        <w:t>айте юридическую оценку этому эпизоду.</w:t>
      </w:r>
    </w:p>
    <w:p w:rsid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6D4EB4">
        <w:rPr>
          <w:rFonts w:ascii="Times New Roman" w:hAnsi="Times New Roman" w:cs="Times New Roman"/>
          <w:sz w:val="28"/>
          <w:szCs w:val="28"/>
        </w:rPr>
        <w:t>Деркача</w:t>
      </w:r>
      <w:proofErr w:type="spellEnd"/>
      <w:r w:rsidRPr="006D4EB4">
        <w:rPr>
          <w:rFonts w:ascii="Times New Roman" w:hAnsi="Times New Roman" w:cs="Times New Roman"/>
          <w:sz w:val="28"/>
          <w:szCs w:val="28"/>
        </w:rPr>
        <w:t>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Нет ли оснований для квалификации содеянного по п. «а»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D4EB4">
        <w:rPr>
          <w:rFonts w:ascii="Times New Roman" w:hAnsi="Times New Roman" w:cs="Times New Roman"/>
          <w:sz w:val="28"/>
          <w:szCs w:val="28"/>
        </w:rPr>
        <w:t>. 1 ст. 213 УК?</w:t>
      </w:r>
    </w:p>
    <w:p w:rsidR="00FB4A0F" w:rsidRPr="00FB4A0F" w:rsidRDefault="00C824B5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 xml:space="preserve">Лукьянов дал своему другу </w:t>
      </w:r>
      <w:proofErr w:type="spellStart"/>
      <w:r w:rsidR="00FB4A0F" w:rsidRPr="006D4EB4">
        <w:rPr>
          <w:rFonts w:ascii="Times New Roman" w:hAnsi="Times New Roman" w:cs="Times New Roman"/>
          <w:sz w:val="28"/>
          <w:szCs w:val="28"/>
        </w:rPr>
        <w:t>Саланову</w:t>
      </w:r>
      <w:proofErr w:type="spellEnd"/>
      <w:r w:rsidR="00FB4A0F" w:rsidRPr="006D4EB4">
        <w:rPr>
          <w:rFonts w:ascii="Times New Roman" w:hAnsi="Times New Roman" w:cs="Times New Roman"/>
          <w:sz w:val="28"/>
          <w:szCs w:val="28"/>
        </w:rPr>
        <w:t xml:space="preserve"> газовый пистолет на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хранение, сказав, что позже заберет его. Через три месяца он забрал это оружие.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lastRenderedPageBreak/>
        <w:t xml:space="preserve">Дайте юридическую оценку действиям Лукьянова и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Саланова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.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8BF" w:rsidRDefault="00C128BF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№8</w:t>
      </w:r>
    </w:p>
    <w:p w:rsidR="00477784" w:rsidRPr="006D4EB4" w:rsidRDefault="00C128BF" w:rsidP="006D4EB4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 xml:space="preserve">Способы вовлечения несовершеннолетнего в совершение </w:t>
      </w:r>
      <w:r w:rsidR="00FB4A0F" w:rsidRPr="006D4EB4">
        <w:rPr>
          <w:color w:val="000000"/>
          <w:sz w:val="28"/>
          <w:szCs w:val="28"/>
        </w:rPr>
        <w:t>преступления и антиобщественных действий.</w:t>
      </w:r>
    </w:p>
    <w:p w:rsidR="006D4EB4" w:rsidRDefault="00257E07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Во время совместного распития спиртных напитков в лесо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парковой зоне Деев поссорился с Никоновым, вследствие чего на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нес последнему удар ножом в живот. Увидев, что Никонов истекает кровью, Деев испугался и убежал. Здоровью Никонова был нанесен тяжкий вред.</w:t>
      </w:r>
    </w:p>
    <w:p w:rsidR="006D4EB4" w:rsidRDefault="006D4EB4" w:rsidP="006D4EB4">
      <w:pPr>
        <w:pStyle w:val="1"/>
        <w:shd w:val="clear" w:color="auto" w:fill="auto"/>
        <w:tabs>
          <w:tab w:val="left" w:pos="6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>ак оценить поведение Деева?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63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Должен ли Деев нести уголовную ответственность за оставле</w:t>
      </w:r>
      <w:r w:rsidRPr="006D4EB4">
        <w:rPr>
          <w:rFonts w:ascii="Times New Roman" w:hAnsi="Times New Roman" w:cs="Times New Roman"/>
          <w:sz w:val="28"/>
          <w:szCs w:val="28"/>
        </w:rPr>
        <w:softHyphen/>
        <w:t>ние в опасности Никонова?</w:t>
      </w:r>
    </w:p>
    <w:p w:rsidR="00FB4A0F" w:rsidRP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C128BF"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Терьяков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в течение недели без разрешения заготовил в парке детского противотуберкулезного санатория и вывез с его террито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 xml:space="preserve">рии 16 кубометров леса первой категории стоимостью 150 тыс. руб. Сотрудники правоохранительных </w:t>
      </w:r>
      <w:r w:rsidR="006D4EB4">
        <w:rPr>
          <w:rFonts w:ascii="Times New Roman" w:hAnsi="Times New Roman" w:cs="Times New Roman"/>
          <w:sz w:val="28"/>
          <w:szCs w:val="28"/>
        </w:rPr>
        <w:t xml:space="preserve">органов при задержании </w:t>
      </w:r>
      <w:proofErr w:type="spellStart"/>
      <w:r w:rsidR="006D4EB4">
        <w:rPr>
          <w:rFonts w:ascii="Times New Roman" w:hAnsi="Times New Roman" w:cs="Times New Roman"/>
          <w:sz w:val="28"/>
          <w:szCs w:val="28"/>
        </w:rPr>
        <w:t>Терьяко</w:t>
      </w:r>
      <w:r w:rsidR="00FB4A0F" w:rsidRPr="00FB4A0F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изъяли у него трактор и бензопилу.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Терьякова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59D4" w:rsidRDefault="005459D4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№9</w:t>
      </w:r>
    </w:p>
    <w:p w:rsidR="00477784" w:rsidRPr="00AB3C42" w:rsidRDefault="005459D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Значение бланкетных диспозиций для установления признаков составов преступлений против конституционных прав и свобод человека и гражданина.</w:t>
      </w:r>
    </w:p>
    <w:p w:rsidR="006D4EB4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 xml:space="preserve">Венков работал мясником и сожительствовал с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Ушановой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D4EB4" w:rsidRPr="006D4EB4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он ревновал к другим мужчинам и часто избивал. Однаж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ды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вернулась домой поздно вечером, что привело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Венкова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 ярость. Не поверив ее объяснениям, что она задержалась на рабо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те, так как отмечался день рождения сотрудницы, Венков схватил топор для разделывания мясных туш и отрубил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Ушановой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кисть руки. Теряя сознание, женщина выскочила на лестничную площад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ку и упала, истекая кровью. Бригада скорой помощи, вызванная 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седями, доставила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Ушанову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 больницу, где ей была сделана срочная операция: отрубленная кисть была пришита к руке. Через полгода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могла выполнять ограниченные действия этой рукой.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6D4EB4">
        <w:rPr>
          <w:rFonts w:ascii="Times New Roman" w:hAnsi="Times New Roman" w:cs="Times New Roman"/>
          <w:sz w:val="28"/>
          <w:szCs w:val="28"/>
        </w:rPr>
        <w:t>Венкова</w:t>
      </w:r>
      <w:proofErr w:type="spellEnd"/>
      <w:r w:rsidRPr="006D4EB4">
        <w:rPr>
          <w:rFonts w:ascii="Times New Roman" w:hAnsi="Times New Roman" w:cs="Times New Roman"/>
          <w:sz w:val="28"/>
          <w:szCs w:val="28"/>
        </w:rPr>
        <w:t>?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Нет ли в этом случае оснований для применения ст. 113 УК?</w:t>
      </w:r>
    </w:p>
    <w:p w:rsidR="00FB4A0F" w:rsidRP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5459D4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 xml:space="preserve">За сутки до Нового года </w:t>
      </w:r>
      <w:proofErr w:type="spellStart"/>
      <w:r w:rsidR="00FB4A0F" w:rsidRPr="006D4EB4">
        <w:rPr>
          <w:rFonts w:ascii="Times New Roman" w:hAnsi="Times New Roman" w:cs="Times New Roman"/>
          <w:sz w:val="28"/>
          <w:szCs w:val="28"/>
        </w:rPr>
        <w:t>Яркин</w:t>
      </w:r>
      <w:proofErr w:type="spellEnd"/>
      <w:r w:rsidR="00FB4A0F" w:rsidRPr="006D4EB4">
        <w:rPr>
          <w:rFonts w:ascii="Times New Roman" w:hAnsi="Times New Roman" w:cs="Times New Roman"/>
          <w:sz w:val="28"/>
          <w:szCs w:val="28"/>
        </w:rPr>
        <w:t xml:space="preserve"> в ночное время срубил перед зданием администрации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города две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голубые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ели, которые выгодно для себя продал. Елки три года назад были куплены администраци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ей города в лесопитомнике.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Яркина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7F0D02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3F2E" w:rsidRDefault="00673F2E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№10</w:t>
      </w:r>
    </w:p>
    <w:p w:rsidR="00673F2E" w:rsidRDefault="00673F2E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Отличие преступлений против конституционных прав и свобод человека и гражданина от административных правонарушений и малозначительных деяний.</w:t>
      </w:r>
    </w:p>
    <w:p w:rsidR="006D4EB4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Задач</w:t>
      </w:r>
      <w:r w:rsidR="00673F2E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 1</w:t>
      </w: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Зубной врач поликлиники Лиховцев при лечении пациента Соломина зазевался и уронил бур для сверления в широко рас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крытый рот больного. Пациент рефлекторно сделал глотательное движение, и бур оказался в его желудке. Пришлось производить хирургическую операцию по извлечению медицинского инстру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мента.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Е</w:t>
      </w:r>
      <w:r w:rsidRPr="006D4EB4">
        <w:rPr>
          <w:rFonts w:ascii="Times New Roman" w:hAnsi="Times New Roman" w:cs="Times New Roman"/>
          <w:sz w:val="28"/>
          <w:szCs w:val="28"/>
        </w:rPr>
        <w:t>сть ли в действиях Лиховцева состав какого-либо преступле</w:t>
      </w:r>
      <w:r w:rsidRPr="006D4EB4">
        <w:rPr>
          <w:rFonts w:ascii="Times New Roman" w:hAnsi="Times New Roman" w:cs="Times New Roman"/>
          <w:sz w:val="28"/>
          <w:szCs w:val="28"/>
        </w:rPr>
        <w:softHyphen/>
        <w:t>ния?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Раскройте содержание вопроса об особенностях уголовной ответственности медицинского персонала з</w:t>
      </w:r>
      <w:r>
        <w:rPr>
          <w:rFonts w:ascii="Times New Roman" w:hAnsi="Times New Roman" w:cs="Times New Roman"/>
          <w:sz w:val="28"/>
          <w:szCs w:val="28"/>
        </w:rPr>
        <w:t>а причинение вреда здоровью пациента</w:t>
      </w:r>
      <w:r w:rsidRPr="006D4EB4">
        <w:rPr>
          <w:rFonts w:ascii="Times New Roman" w:hAnsi="Times New Roman" w:cs="Times New Roman"/>
          <w:sz w:val="28"/>
          <w:szCs w:val="28"/>
        </w:rPr>
        <w:t>.</w:t>
      </w:r>
    </w:p>
    <w:p w:rsid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4A0F" w:rsidRPr="00FB4A0F">
        <w:rPr>
          <w:rFonts w:ascii="Times New Roman" w:hAnsi="Times New Roman" w:cs="Times New Roman"/>
          <w:sz w:val="28"/>
          <w:szCs w:val="28"/>
        </w:rPr>
        <w:t>Экипаж судна (10 человек), возглавляемого Джейрановым, с использованием трала, без разрешения выловил 38,5 т осетровых и заготовил 144 кг черной икры.</w:t>
      </w:r>
      <w:proofErr w:type="gram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Ущерб составил 5,5 </w:t>
      </w:r>
      <w:proofErr w:type="spellStart"/>
      <w:proofErr w:type="gramStart"/>
      <w:r w:rsidR="00FB4A0F" w:rsidRPr="00FB4A0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FB4A0F">
        <w:rPr>
          <w:rFonts w:ascii="Times New Roman" w:hAnsi="Times New Roman" w:cs="Times New Roman"/>
          <w:sz w:val="28"/>
          <w:szCs w:val="28"/>
        </w:rPr>
        <w:t>айте юридическую оценку действиям указанных выше лиц.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B4A0F">
        <w:rPr>
          <w:rFonts w:ascii="Times New Roman" w:hAnsi="Times New Roman" w:cs="Times New Roman"/>
          <w:sz w:val="28"/>
          <w:szCs w:val="28"/>
        </w:rPr>
        <w:t>Раскройте объективные признаки преступления, предусмо</w:t>
      </w:r>
      <w:r w:rsidRPr="00FB4A0F">
        <w:rPr>
          <w:rFonts w:ascii="Times New Roman" w:hAnsi="Times New Roman" w:cs="Times New Roman"/>
          <w:sz w:val="28"/>
          <w:szCs w:val="28"/>
        </w:rPr>
        <w:softHyphen/>
        <w:t>тренного ст. 256 УК.</w:t>
      </w:r>
    </w:p>
    <w:p w:rsidR="00DB4E5E" w:rsidRPr="00343FFA" w:rsidRDefault="00DB4E5E" w:rsidP="00343FFA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E07" w:rsidRPr="00E7418F" w:rsidRDefault="00257E07" w:rsidP="00E7418F">
      <w:pPr>
        <w:widowControl w:val="0"/>
        <w:ind w:firstLine="567"/>
        <w:jc w:val="both"/>
        <w:rPr>
          <w:color w:val="000000"/>
          <w:sz w:val="28"/>
          <w:szCs w:val="28"/>
        </w:rPr>
      </w:pPr>
    </w:p>
    <w:sectPr w:rsidR="00257E07" w:rsidRPr="00E7418F" w:rsidSect="00FC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FC1" w:rsidRDefault="00E67FC1" w:rsidP="009B0565">
      <w:r>
        <w:separator/>
      </w:r>
    </w:p>
  </w:endnote>
  <w:endnote w:type="continuationSeparator" w:id="0">
    <w:p w:rsidR="00E67FC1" w:rsidRDefault="00E67FC1" w:rsidP="009B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FC1" w:rsidRDefault="00E67FC1" w:rsidP="009B0565">
      <w:r>
        <w:separator/>
      </w:r>
    </w:p>
  </w:footnote>
  <w:footnote w:type="continuationSeparator" w:id="0">
    <w:p w:rsidR="00E67FC1" w:rsidRDefault="00E67FC1" w:rsidP="009B0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57E07"/>
    <w:rsid w:val="000426A8"/>
    <w:rsid w:val="00054421"/>
    <w:rsid w:val="001E25B9"/>
    <w:rsid w:val="00257E07"/>
    <w:rsid w:val="00343FFA"/>
    <w:rsid w:val="00413C97"/>
    <w:rsid w:val="00477784"/>
    <w:rsid w:val="005249FA"/>
    <w:rsid w:val="005459D4"/>
    <w:rsid w:val="00673F2E"/>
    <w:rsid w:val="006D4EB4"/>
    <w:rsid w:val="007F0D02"/>
    <w:rsid w:val="009A537E"/>
    <w:rsid w:val="009B0565"/>
    <w:rsid w:val="00AA1998"/>
    <w:rsid w:val="00B95746"/>
    <w:rsid w:val="00C128BF"/>
    <w:rsid w:val="00C43580"/>
    <w:rsid w:val="00C824B5"/>
    <w:rsid w:val="00DB4E5E"/>
    <w:rsid w:val="00E67FC1"/>
    <w:rsid w:val="00E7418F"/>
    <w:rsid w:val="00FB4A0F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E0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7418F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4"/>
    <w:rsid w:val="00E7418F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customStyle="1" w:styleId="a5">
    <w:name w:val="Основной текст + Полужирный"/>
    <w:basedOn w:val="a4"/>
    <w:rsid w:val="00B95746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Малые прописные"/>
    <w:basedOn w:val="a4"/>
    <w:rsid w:val="006D4EB4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5</cp:revision>
  <dcterms:created xsi:type="dcterms:W3CDTF">2023-06-09T20:31:00Z</dcterms:created>
  <dcterms:modified xsi:type="dcterms:W3CDTF">2023-06-09T21:35:00Z</dcterms:modified>
</cp:coreProperties>
</file>